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E84F" w14:textId="7790DA4D" w:rsidR="00DF0F49" w:rsidRPr="00000BC0" w:rsidRDefault="00F618B3" w:rsidP="002A4634">
      <w:pPr>
        <w:rPr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ECDABA" wp14:editId="02FCC316">
            <wp:simplePos x="0" y="0"/>
            <wp:positionH relativeFrom="column">
              <wp:posOffset>4709551</wp:posOffset>
            </wp:positionH>
            <wp:positionV relativeFrom="paragraph">
              <wp:posOffset>-319112</wp:posOffset>
            </wp:positionV>
            <wp:extent cx="1177425" cy="648384"/>
            <wp:effectExtent l="0" t="0" r="3810" b="0"/>
            <wp:wrapNone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425" cy="64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BC0" w:rsidRPr="00000BC0">
        <w:rPr>
          <w:sz w:val="32"/>
          <w:szCs w:val="32"/>
        </w:rPr>
        <w:t>Vereinslogo</w:t>
      </w:r>
      <w:r w:rsidR="00F061A9">
        <w:rPr>
          <w:sz w:val="32"/>
          <w:szCs w:val="32"/>
        </w:rPr>
        <w:t xml:space="preserve"> </w:t>
      </w:r>
      <w:r w:rsidR="005C05C5">
        <w:rPr>
          <w:sz w:val="32"/>
          <w:szCs w:val="32"/>
        </w:rPr>
        <w:br/>
        <w:t>Vereinsa</w:t>
      </w:r>
      <w:r w:rsidR="00F061A9">
        <w:rPr>
          <w:sz w:val="32"/>
          <w:szCs w:val="32"/>
        </w:rPr>
        <w:t>nschrift</w:t>
      </w:r>
      <w:r>
        <w:rPr>
          <w:sz w:val="32"/>
          <w:szCs w:val="32"/>
        </w:rPr>
        <w:br/>
      </w:r>
      <w:r w:rsidR="005C05C5">
        <w:rPr>
          <w:sz w:val="32"/>
          <w:szCs w:val="32"/>
        </w:rPr>
        <w:t>Kontaktdaten</w:t>
      </w:r>
    </w:p>
    <w:p w14:paraId="323C7DED" w14:textId="193A5176" w:rsidR="00000BC0" w:rsidRPr="009D0E8A" w:rsidRDefault="00000BC0" w:rsidP="002A4634">
      <w:pPr>
        <w:rPr>
          <w:sz w:val="16"/>
          <w:szCs w:val="16"/>
        </w:rPr>
      </w:pPr>
    </w:p>
    <w:p w14:paraId="2F9BF9D5" w14:textId="0A3040E2" w:rsidR="00000BC0" w:rsidRPr="00626594" w:rsidRDefault="00000BC0" w:rsidP="002A4634">
      <w:pPr>
        <w:rPr>
          <w:b/>
          <w:bCs/>
          <w:sz w:val="32"/>
          <w:szCs w:val="32"/>
        </w:rPr>
      </w:pPr>
      <w:r w:rsidRPr="00000BC0">
        <w:rPr>
          <w:b/>
          <w:bCs/>
          <w:sz w:val="36"/>
          <w:szCs w:val="36"/>
        </w:rPr>
        <w:t>Flugordnung</w:t>
      </w:r>
    </w:p>
    <w:p w14:paraId="1709D5A2" w14:textId="252B4B69" w:rsidR="00626594" w:rsidRPr="009D0E8A" w:rsidRDefault="00626594" w:rsidP="002A4634">
      <w:pPr>
        <w:rPr>
          <w:b/>
          <w:bCs/>
          <w:sz w:val="14"/>
          <w:szCs w:val="14"/>
        </w:rPr>
      </w:pPr>
      <w:r w:rsidRPr="00626594">
        <w:rPr>
          <w:b/>
          <w:bCs/>
          <w:sz w:val="24"/>
          <w:szCs w:val="24"/>
        </w:rPr>
        <w:t>Diese</w:t>
      </w:r>
      <w:r w:rsidR="004910AB">
        <w:rPr>
          <w:b/>
          <w:bCs/>
          <w:sz w:val="24"/>
          <w:szCs w:val="24"/>
        </w:rPr>
        <w:t>s</w:t>
      </w:r>
      <w:r w:rsidRPr="00626594">
        <w:rPr>
          <w:b/>
          <w:bCs/>
          <w:sz w:val="24"/>
          <w:szCs w:val="24"/>
        </w:rPr>
        <w:t xml:space="preserve"> Modellfluggelände ist vom DMFV ausgewiesen.</w:t>
      </w:r>
      <w:r w:rsidRPr="00626594">
        <w:rPr>
          <w:b/>
          <w:bCs/>
          <w:sz w:val="24"/>
          <w:szCs w:val="24"/>
        </w:rPr>
        <w:br/>
        <w:t>Der Flugbetrieb findet im Rahmen der dem DMFV erteilten LBA-Betriebsgenehmigung statt.</w:t>
      </w:r>
      <w:r w:rsidR="00E45698">
        <w:rPr>
          <w:b/>
          <w:bCs/>
          <w:sz w:val="24"/>
          <w:szCs w:val="24"/>
        </w:rPr>
        <w:br/>
      </w:r>
    </w:p>
    <w:p w14:paraId="71B61837" w14:textId="41456845" w:rsidR="00F618B3" w:rsidRPr="002A4634" w:rsidRDefault="00000BC0" w:rsidP="009D0E8A">
      <w:pPr>
        <w:pStyle w:val="Listenabsatz"/>
        <w:numPr>
          <w:ilvl w:val="0"/>
          <w:numId w:val="2"/>
        </w:numPr>
        <w:ind w:left="851" w:hanging="491"/>
      </w:pPr>
      <w:r w:rsidRPr="002A4634">
        <w:t>Jeder Modell</w:t>
      </w:r>
      <w:r w:rsidR="0089055D" w:rsidRPr="002A4634">
        <w:t>pilot</w:t>
      </w:r>
      <w:r w:rsidRPr="002A4634">
        <w:t xml:space="preserve"> hat sich so zu verhalten, dass die öffentliche Sicherheit und Ordnung,</w:t>
      </w:r>
      <w:r w:rsidR="002A4634" w:rsidRPr="002A4634">
        <w:t xml:space="preserve"> </w:t>
      </w:r>
      <w:r w:rsidRPr="002A4634">
        <w:t>insbesondere andere Personen und Sachen nicht gefährdet oder gestört werden.</w:t>
      </w:r>
    </w:p>
    <w:p w14:paraId="44E38F96" w14:textId="32746031" w:rsidR="00FF334F" w:rsidRPr="002A4634" w:rsidRDefault="0089055D" w:rsidP="009D0E8A">
      <w:pPr>
        <w:pStyle w:val="Listenabsatz"/>
        <w:numPr>
          <w:ilvl w:val="0"/>
          <w:numId w:val="2"/>
        </w:numPr>
        <w:ind w:left="851" w:hanging="491"/>
      </w:pPr>
      <w:r w:rsidRPr="002A4634">
        <w:t>Jeder ist verpflichtet auf den Schutz der Natur und der Umwelt zu achten</w:t>
      </w:r>
      <w:r w:rsidR="007E6BC9" w:rsidRPr="002A4634">
        <w:t>.</w:t>
      </w:r>
    </w:p>
    <w:p w14:paraId="270D4728" w14:textId="55BD67DA" w:rsidR="00F618B3" w:rsidRPr="002A4634" w:rsidRDefault="00501344" w:rsidP="009D0E8A">
      <w:pPr>
        <w:pStyle w:val="Listenabsatz"/>
        <w:numPr>
          <w:ilvl w:val="0"/>
          <w:numId w:val="2"/>
        </w:numPr>
        <w:ind w:left="851" w:hanging="491"/>
      </w:pPr>
      <w:r w:rsidRPr="002A4634">
        <w:t xml:space="preserve">Gastpiloten melden sich beim Flugleiter oder einem anwesenden </w:t>
      </w:r>
      <w:r w:rsidR="00485F64" w:rsidRPr="002A4634">
        <w:t>Vereinsm</w:t>
      </w:r>
      <w:r w:rsidRPr="002A4634">
        <w:t>itgli</w:t>
      </w:r>
      <w:r w:rsidR="004B1632" w:rsidRPr="002A4634">
        <w:t>ed</w:t>
      </w:r>
      <w:r w:rsidRPr="002A4634">
        <w:t xml:space="preserve"> und</w:t>
      </w:r>
      <w:r w:rsidR="002A4634" w:rsidRPr="002A4634">
        <w:t xml:space="preserve"> </w:t>
      </w:r>
      <w:r w:rsidRPr="002A4634">
        <w:t>tragen</w:t>
      </w:r>
      <w:r w:rsidR="00485F64" w:rsidRPr="002A4634">
        <w:t xml:space="preserve"> </w:t>
      </w:r>
      <w:r w:rsidRPr="002A4634">
        <w:t>sich mit Name</w:t>
      </w:r>
      <w:r w:rsidR="002A4634" w:rsidRPr="002A4634">
        <w:t>n</w:t>
      </w:r>
      <w:r w:rsidRPr="002A4634">
        <w:t xml:space="preserve"> und Unterschrift im Flugbuch ein</w:t>
      </w:r>
      <w:r w:rsidR="00FF334F" w:rsidRPr="002A4634">
        <w:t xml:space="preserve">, wodurch sie Kenntnis </w:t>
      </w:r>
      <w:r w:rsidR="00805E52" w:rsidRPr="002A4634">
        <w:t>und</w:t>
      </w:r>
      <w:r w:rsidR="002A4634" w:rsidRPr="002A4634">
        <w:t xml:space="preserve"> </w:t>
      </w:r>
      <w:r w:rsidR="00805E52" w:rsidRPr="002A4634">
        <w:t xml:space="preserve">Einhaltung der Regeln der Betriebsgenehmigung des DMFV und der </w:t>
      </w:r>
      <w:r w:rsidR="00FF334F" w:rsidRPr="002A4634">
        <w:t>örtlichen Regeln</w:t>
      </w:r>
      <w:r w:rsidR="002A4634" w:rsidRPr="002A4634">
        <w:t xml:space="preserve"> </w:t>
      </w:r>
      <w:r w:rsidR="00FF334F" w:rsidRPr="002A4634">
        <w:t>bestätigen</w:t>
      </w:r>
      <w:r w:rsidR="00485F64" w:rsidRPr="002A4634">
        <w:t xml:space="preserve"> und eine Tagesmitgliedschaft</w:t>
      </w:r>
      <w:r w:rsidR="00805E52" w:rsidRPr="002A4634">
        <w:t xml:space="preserve"> </w:t>
      </w:r>
      <w:r w:rsidR="00485F64" w:rsidRPr="002A4634">
        <w:t>erwerben</w:t>
      </w:r>
      <w:r w:rsidRPr="002A4634">
        <w:t>.</w:t>
      </w:r>
    </w:p>
    <w:p w14:paraId="0B19676C" w14:textId="610DCD56" w:rsidR="00F618B3" w:rsidRPr="002A4634" w:rsidRDefault="00F061A9" w:rsidP="009D0E8A">
      <w:pPr>
        <w:pStyle w:val="Listenabsatz"/>
        <w:numPr>
          <w:ilvl w:val="0"/>
          <w:numId w:val="2"/>
        </w:numPr>
        <w:ind w:left="851" w:hanging="491"/>
      </w:pPr>
      <w:r w:rsidRPr="002A4634">
        <w:t xml:space="preserve">Der Betrieb von Flugmodellen ist nur mit einer ausreichenden </w:t>
      </w:r>
      <w:r w:rsidR="00B413A0" w:rsidRPr="002A4634">
        <w:t xml:space="preserve">Luftfahrt </w:t>
      </w:r>
      <w:r w:rsidRPr="002A4634">
        <w:t>Haftpflicht</w:t>
      </w:r>
      <w:r w:rsidR="00B413A0" w:rsidRPr="002A4634">
        <w:t>-</w:t>
      </w:r>
      <w:r w:rsidRPr="002A4634">
        <w:t>versicherung</w:t>
      </w:r>
      <w:r w:rsidR="00B413A0" w:rsidRPr="002A4634">
        <w:t xml:space="preserve"> </w:t>
      </w:r>
      <w:r w:rsidRPr="002A4634">
        <w:t>erlaubt</w:t>
      </w:r>
      <w:r w:rsidR="007E6BC9" w:rsidRPr="002A4634">
        <w:t>.</w:t>
      </w:r>
    </w:p>
    <w:p w14:paraId="2C99DEC5" w14:textId="2A495B1A" w:rsidR="00F618B3" w:rsidRPr="002A4634" w:rsidRDefault="0089055D" w:rsidP="009D0E8A">
      <w:pPr>
        <w:pStyle w:val="Listenabsatz"/>
        <w:numPr>
          <w:ilvl w:val="0"/>
          <w:numId w:val="2"/>
        </w:numPr>
        <w:ind w:left="851" w:hanging="491"/>
      </w:pPr>
      <w:r w:rsidRPr="002A4634">
        <w:t>Beim Betrieb von Flugmodellen über 2kg Gewicht oder über 120</w:t>
      </w:r>
      <w:r w:rsidR="008F51C7">
        <w:t>m</w:t>
      </w:r>
      <w:r w:rsidRPr="002A4634">
        <w:t xml:space="preserve"> Flughöhe ist ein</w:t>
      </w:r>
      <w:r w:rsidR="002A4634" w:rsidRPr="002A4634">
        <w:t xml:space="preserve"> </w:t>
      </w:r>
      <w:r w:rsidRPr="002A4634">
        <w:t>Kenntnisnachweis</w:t>
      </w:r>
      <w:r w:rsidR="00805E52" w:rsidRPr="002A4634">
        <w:t>/Schulungsnachweis eines Verbandes</w:t>
      </w:r>
      <w:r w:rsidR="004910AB">
        <w:t xml:space="preserve"> erforderlich</w:t>
      </w:r>
      <w:r w:rsidR="00805E52" w:rsidRPr="002A4634">
        <w:t>, dem eine</w:t>
      </w:r>
      <w:r w:rsidR="002A4634" w:rsidRPr="002A4634">
        <w:t xml:space="preserve"> </w:t>
      </w:r>
      <w:r w:rsidR="00805E52" w:rsidRPr="002A4634">
        <w:t>Betriebsgenehmigung</w:t>
      </w:r>
      <w:r w:rsidR="002A4634" w:rsidRPr="002A4634">
        <w:t xml:space="preserve"> </w:t>
      </w:r>
      <w:r w:rsidR="00805E52" w:rsidRPr="002A4634">
        <w:t>durch das LBA erteilt wurde</w:t>
      </w:r>
      <w:r w:rsidR="004B1632" w:rsidRPr="002A4634">
        <w:t>.</w:t>
      </w:r>
    </w:p>
    <w:p w14:paraId="494A7857" w14:textId="2D42F3E5" w:rsidR="00F618B3" w:rsidRPr="002A4634" w:rsidRDefault="00F061A9" w:rsidP="009D0E8A">
      <w:pPr>
        <w:pStyle w:val="Listenabsatz"/>
        <w:numPr>
          <w:ilvl w:val="0"/>
          <w:numId w:val="2"/>
        </w:numPr>
        <w:ind w:left="851" w:hanging="491"/>
      </w:pPr>
      <w:r w:rsidRPr="002A4634">
        <w:t xml:space="preserve">Auf dem Gelände dürfen Flugmodelle bis </w:t>
      </w:r>
      <w:r w:rsidR="00844336" w:rsidRPr="002A4634">
        <w:t>12</w:t>
      </w:r>
      <w:r w:rsidRPr="002A4634">
        <w:t xml:space="preserve"> kg Abfluggewicht </w:t>
      </w:r>
      <w:r w:rsidR="00626594" w:rsidRPr="002A4634">
        <w:t>und mit/ohne</w:t>
      </w:r>
      <w:r w:rsidR="002A4634" w:rsidRPr="002A4634">
        <w:t xml:space="preserve"> </w:t>
      </w:r>
      <w:r w:rsidR="00626594" w:rsidRPr="002A4634">
        <w:t xml:space="preserve">Verbrennungsmotoren </w:t>
      </w:r>
      <w:r w:rsidRPr="002A4634">
        <w:t>betrieben werden</w:t>
      </w:r>
      <w:r w:rsidR="00501344" w:rsidRPr="002A4634">
        <w:t>.</w:t>
      </w:r>
    </w:p>
    <w:p w14:paraId="2CE110FF" w14:textId="11043D9D" w:rsidR="00F618B3" w:rsidRPr="002A4634" w:rsidRDefault="00000BC0" w:rsidP="009D0E8A">
      <w:pPr>
        <w:pStyle w:val="Listenabsatz"/>
        <w:numPr>
          <w:ilvl w:val="0"/>
          <w:numId w:val="2"/>
        </w:numPr>
        <w:ind w:left="851" w:hanging="491"/>
      </w:pPr>
      <w:r w:rsidRPr="002A4634">
        <w:t xml:space="preserve">Der </w:t>
      </w:r>
      <w:r w:rsidR="002942FC" w:rsidRPr="002A4634">
        <w:t>allgemeine</w:t>
      </w:r>
      <w:r w:rsidRPr="002A4634">
        <w:t xml:space="preserve"> Flugbetrieb beginnt und endet mit der bürgerlichen Dämmerung (</w:t>
      </w:r>
      <w:r w:rsidR="00DD2A59" w:rsidRPr="002A4634">
        <w:t>etwa</w:t>
      </w:r>
      <w:r w:rsidR="002A4634" w:rsidRPr="002A4634">
        <w:t xml:space="preserve"> </w:t>
      </w:r>
      <w:r w:rsidRPr="002A4634">
        <w:t>30mi</w:t>
      </w:r>
      <w:r w:rsidR="00DD2A59" w:rsidRPr="002A4634">
        <w:t>n</w:t>
      </w:r>
      <w:r w:rsidR="008954B6" w:rsidRPr="002A4634">
        <w:t xml:space="preserve"> </w:t>
      </w:r>
      <w:r w:rsidR="004F76F1" w:rsidRPr="002A4634">
        <w:t>vor Sonnenauf- bzw. nach Sonnenuntergang)</w:t>
      </w:r>
      <w:r w:rsidR="008F51C7">
        <w:t>.</w:t>
      </w:r>
    </w:p>
    <w:p w14:paraId="7C97FD47" w14:textId="4F78F0FF" w:rsidR="00DD2A59" w:rsidRPr="00C34D65" w:rsidRDefault="00DD2A59" w:rsidP="009D0E8A">
      <w:pPr>
        <w:pStyle w:val="Listenabsatz"/>
        <w:numPr>
          <w:ilvl w:val="0"/>
          <w:numId w:val="2"/>
        </w:numPr>
        <w:ind w:left="851" w:hanging="491"/>
      </w:pPr>
      <w:r w:rsidRPr="00C34D65">
        <w:t xml:space="preserve">Bei </w:t>
      </w:r>
      <w:r w:rsidR="00C34D65" w:rsidRPr="00C34D65">
        <w:t xml:space="preserve">mehr als … Piloten, die gleichzeitig </w:t>
      </w:r>
      <w:r w:rsidRPr="00C34D65">
        <w:t>aktiv</w:t>
      </w:r>
      <w:r w:rsidR="00C34D65" w:rsidRPr="00C34D65">
        <w:t xml:space="preserve"> a</w:t>
      </w:r>
      <w:r w:rsidRPr="00C34D65">
        <w:t xml:space="preserve">m </w:t>
      </w:r>
      <w:r w:rsidR="00C34D65" w:rsidRPr="00C34D65">
        <w:t>Modellf</w:t>
      </w:r>
      <w:r w:rsidRPr="00C34D65">
        <w:t>lugbetrieb</w:t>
      </w:r>
      <w:r w:rsidR="00C34D65" w:rsidRPr="00C34D65">
        <w:t xml:space="preserve"> teilnehmen,</w:t>
      </w:r>
      <w:r w:rsidRPr="00C34D65">
        <w:t xml:space="preserve"> ist ein Flugleiter zu</w:t>
      </w:r>
      <w:r w:rsidR="002A4634" w:rsidRPr="00C34D65">
        <w:t xml:space="preserve"> </w:t>
      </w:r>
      <w:r w:rsidRPr="00C34D65">
        <w:t>bestimmen.</w:t>
      </w:r>
      <w:r w:rsidR="002A4634" w:rsidRPr="00C34D65">
        <w:t xml:space="preserve"> </w:t>
      </w:r>
      <w:r w:rsidRPr="00C34D65">
        <w:t>Der Flugleiter wird unter den anwesenden Piloten in Abstimmung</w:t>
      </w:r>
      <w:r w:rsidR="002A4634" w:rsidRPr="00C34D65">
        <w:t xml:space="preserve"> </w:t>
      </w:r>
      <w:r w:rsidRPr="00C34D65">
        <w:t>festgelegt, führt das</w:t>
      </w:r>
      <w:r w:rsidR="008F51C7" w:rsidRPr="00C34D65">
        <w:t xml:space="preserve"> </w:t>
      </w:r>
      <w:r w:rsidRPr="00C34D65">
        <w:t>Flugbuch und darf während der Zeit seines Dienstes kein Modell steuern.</w:t>
      </w:r>
      <w:r w:rsidR="002A4634" w:rsidRPr="00C34D65">
        <w:t xml:space="preserve"> </w:t>
      </w:r>
      <w:r w:rsidRPr="00C34D65">
        <w:t>Der Flugleiter regelt den Flugbetrieb, wobei seinen Anweisungen Folge zu leisten ist.</w:t>
      </w:r>
      <w:r w:rsidR="00043644" w:rsidRPr="00C34D65">
        <w:br/>
        <w:t>Aktiv am Modellflugbetrieb nimmt teil, wer sich ins Flugbuch einträgt oder in der flyDMFV-App einen Flug startet.</w:t>
      </w:r>
    </w:p>
    <w:p w14:paraId="28799C69" w14:textId="4A667B03" w:rsidR="0089055D" w:rsidRPr="002A4634" w:rsidRDefault="006B22CC" w:rsidP="009D0E8A">
      <w:pPr>
        <w:pStyle w:val="Listenabsatz"/>
        <w:numPr>
          <w:ilvl w:val="0"/>
          <w:numId w:val="2"/>
        </w:numPr>
        <w:ind w:left="851" w:hanging="491"/>
      </w:pPr>
      <w:r w:rsidRPr="002A4634">
        <w:t>Der Überflug von Piloten- und Vorbereitungsraum, Parkflächen und Zuschauerbereich ist</w:t>
      </w:r>
      <w:r w:rsidR="002A4634" w:rsidRPr="002A4634">
        <w:t xml:space="preserve"> </w:t>
      </w:r>
      <w:r w:rsidRPr="002A4634">
        <w:t xml:space="preserve">nicht gestattet. </w:t>
      </w:r>
      <w:r w:rsidR="00501344" w:rsidRPr="002A4634">
        <w:t>Das Überfliegen</w:t>
      </w:r>
      <w:r w:rsidR="007E6BC9" w:rsidRPr="002A4634">
        <w:t xml:space="preserve"> von einzelnen Personen im Flugraum hat mit ein</w:t>
      </w:r>
      <w:r w:rsidRPr="002A4634">
        <w:t>e</w:t>
      </w:r>
      <w:r w:rsidR="00A000F1" w:rsidRPr="002A4634">
        <w:t>r</w:t>
      </w:r>
      <w:r w:rsidR="002A4634" w:rsidRPr="002A4634">
        <w:t xml:space="preserve"> </w:t>
      </w:r>
      <w:r w:rsidR="007E6BC9" w:rsidRPr="002A4634">
        <w:t>Flughöhe von 25m</w:t>
      </w:r>
      <w:r w:rsidRPr="002A4634">
        <w:t xml:space="preserve"> </w:t>
      </w:r>
      <w:r w:rsidR="007E6BC9" w:rsidRPr="002A4634">
        <w:t>oder mehr zu erfolgen.</w:t>
      </w:r>
    </w:p>
    <w:p w14:paraId="2E2C6752" w14:textId="508895BB" w:rsidR="002942FC" w:rsidRPr="002A4634" w:rsidRDefault="002942FC" w:rsidP="009D0E8A">
      <w:pPr>
        <w:pStyle w:val="Listenabsatz"/>
        <w:numPr>
          <w:ilvl w:val="0"/>
          <w:numId w:val="2"/>
        </w:numPr>
        <w:ind w:left="851" w:hanging="491"/>
      </w:pPr>
      <w:r w:rsidRPr="002A4634">
        <w:t xml:space="preserve">Die </w:t>
      </w:r>
      <w:r w:rsidR="004B1632" w:rsidRPr="002A4634">
        <w:t>in der Grafik</w:t>
      </w:r>
      <w:r w:rsidR="005C05C5" w:rsidRPr="002A4634">
        <w:t xml:space="preserve"> dargestellte </w:t>
      </w:r>
      <w:r w:rsidRPr="002A4634">
        <w:t>Start</w:t>
      </w:r>
      <w:r w:rsidR="00E45698" w:rsidRPr="002A4634">
        <w:t>-</w:t>
      </w:r>
      <w:r w:rsidRPr="002A4634">
        <w:t xml:space="preserve"> und Landebahn</w:t>
      </w:r>
      <w:r w:rsidR="00E45698" w:rsidRPr="002A4634">
        <w:t>/Landefläche</w:t>
      </w:r>
      <w:r w:rsidRPr="002A4634">
        <w:t xml:space="preserve"> ist ständig freizuhalten</w:t>
      </w:r>
      <w:r w:rsidR="002A4634">
        <w:t xml:space="preserve">. Es ist </w:t>
      </w:r>
      <w:proofErr w:type="gramStart"/>
      <w:r w:rsidRPr="002A4634">
        <w:t>auf</w:t>
      </w:r>
      <w:r w:rsidR="00E45698" w:rsidRPr="002A4634">
        <w:t xml:space="preserve"> </w:t>
      </w:r>
      <w:r w:rsidR="005C05C5" w:rsidRPr="002A4634">
        <w:t>s</w:t>
      </w:r>
      <w:r w:rsidRPr="002A4634">
        <w:t>tartende</w:t>
      </w:r>
      <w:proofErr w:type="gramEnd"/>
      <w:r w:rsidR="002A4634">
        <w:t xml:space="preserve"> </w:t>
      </w:r>
      <w:r w:rsidRPr="002A4634">
        <w:t>bzw. landende</w:t>
      </w:r>
      <w:r w:rsidR="005C05C5" w:rsidRPr="002A4634">
        <w:t xml:space="preserve"> </w:t>
      </w:r>
      <w:r w:rsidRPr="002A4634">
        <w:t>Flugmodelle zu achten</w:t>
      </w:r>
      <w:r w:rsidR="005C05C5" w:rsidRPr="002A4634">
        <w:t>.</w:t>
      </w:r>
    </w:p>
    <w:p w14:paraId="6F165CF9" w14:textId="170EC698" w:rsidR="00D06977" w:rsidRDefault="00D06977" w:rsidP="009D0E8A">
      <w:pPr>
        <w:pStyle w:val="Listenabsatz"/>
        <w:numPr>
          <w:ilvl w:val="0"/>
          <w:numId w:val="2"/>
        </w:numPr>
        <w:ind w:left="851" w:hanging="491"/>
      </w:pPr>
      <w:r w:rsidRPr="002A4634">
        <w:t>Für die</w:t>
      </w:r>
      <w:r w:rsidR="0089055D" w:rsidRPr="002A4634">
        <w:t xml:space="preserve"> am Flugbetrieb teilnehmenden</w:t>
      </w:r>
      <w:r w:rsidRPr="002A4634">
        <w:t xml:space="preserve"> Piloten </w:t>
      </w:r>
      <w:r w:rsidR="008954B6" w:rsidRPr="002A4634">
        <w:t>besteht Alkoholverbot. Es gilt die 0,0</w:t>
      </w:r>
      <w:r w:rsidR="002A4634" w:rsidRPr="002A4634">
        <w:t xml:space="preserve"> </w:t>
      </w:r>
      <w:r w:rsidR="008954B6" w:rsidRPr="002A4634">
        <w:t>Promille Grenze</w:t>
      </w:r>
      <w:r w:rsidR="004910AB">
        <w:t>.</w:t>
      </w:r>
    </w:p>
    <w:p w14:paraId="728E1810" w14:textId="25821CC8" w:rsidR="009D0E8A" w:rsidRPr="002A4634" w:rsidRDefault="009D0E8A" w:rsidP="009D0E8A">
      <w:pPr>
        <w:pStyle w:val="Listenabsatz"/>
        <w:numPr>
          <w:ilvl w:val="0"/>
          <w:numId w:val="2"/>
        </w:numPr>
        <w:ind w:left="851" w:hanging="491"/>
      </w:pPr>
      <w:r w:rsidRPr="009D0E8A">
        <w:t xml:space="preserve">Beim Einsatz von Smokern, sowohl auf Kohlenwasserstoffbasis (Paraffine) oder auf </w:t>
      </w:r>
      <w:r>
        <w:t>F</w:t>
      </w:r>
      <w:r w:rsidRPr="009D0E8A">
        <w:t>eststoffbasis (Kaliumchlorat/Laktose), ist auf die Windrichtung zu achten. Bei einer Windrichtung, bei der die Rückstände in Richtung des Vorbereitungsraums getrieben werden, dürfen Smoker nicht unter 25m über Grund betrieben werden.</w:t>
      </w:r>
    </w:p>
    <w:p w14:paraId="4F2ABDFD" w14:textId="77A80891" w:rsidR="00F618B3" w:rsidRPr="002A4634" w:rsidRDefault="00D06977" w:rsidP="009D0E8A">
      <w:pPr>
        <w:pStyle w:val="Listenabsatz"/>
        <w:numPr>
          <w:ilvl w:val="0"/>
          <w:numId w:val="2"/>
        </w:numPr>
        <w:ind w:left="851" w:hanging="491"/>
      </w:pPr>
      <w:r w:rsidRPr="002A4634">
        <w:t xml:space="preserve">Bei Unfällen ist der Vorstand </w:t>
      </w:r>
      <w:r w:rsidR="007E6BC9" w:rsidRPr="002A4634">
        <w:t xml:space="preserve">unter Tel. 0123456789 </w:t>
      </w:r>
      <w:r w:rsidR="0089055D" w:rsidRPr="002A4634">
        <w:t>und ggf</w:t>
      </w:r>
      <w:r w:rsidR="007E6BC9" w:rsidRPr="002A4634">
        <w:t>. der Rettungsdienst unter 112</w:t>
      </w:r>
      <w:r w:rsidR="002A4634" w:rsidRPr="002A4634">
        <w:t xml:space="preserve"> </w:t>
      </w:r>
      <w:r w:rsidR="007E6BC9" w:rsidRPr="002A4634">
        <w:t>zu</w:t>
      </w:r>
      <w:r w:rsidR="00501344" w:rsidRPr="002A4634">
        <w:t xml:space="preserve"> </w:t>
      </w:r>
      <w:r w:rsidR="002942FC" w:rsidRPr="002A4634">
        <w:t>informieren und das Ereignis im Flugbuch zu vermerken</w:t>
      </w:r>
      <w:r w:rsidR="00501344" w:rsidRPr="002A4634">
        <w:t>.</w:t>
      </w:r>
    </w:p>
    <w:p w14:paraId="396652C5" w14:textId="77777777" w:rsidR="009D0E8A" w:rsidRDefault="0089055D" w:rsidP="009D0E8A">
      <w:pPr>
        <w:pStyle w:val="Listenabsatz"/>
        <w:numPr>
          <w:ilvl w:val="0"/>
          <w:numId w:val="2"/>
        </w:numPr>
        <w:ind w:left="851" w:hanging="491"/>
      </w:pPr>
      <w:r w:rsidRPr="002A4634">
        <w:t>Die Erste-Hilfe-Ausrüstung befindet sich…</w:t>
      </w:r>
      <w:r w:rsidR="00F1039E" w:rsidRPr="002A4634">
        <w:t xml:space="preserve"> </w:t>
      </w:r>
      <w:r w:rsidR="004910AB">
        <w:t>. Es</w:t>
      </w:r>
      <w:r w:rsidR="00805E52" w:rsidRPr="002A4634">
        <w:t xml:space="preserve"> kann </w:t>
      </w:r>
      <w:r w:rsidR="002D4AD2" w:rsidRPr="002A4634">
        <w:t xml:space="preserve">auch </w:t>
      </w:r>
      <w:r w:rsidR="00805E52" w:rsidRPr="002A4634">
        <w:t>auf die Ausrüstung eines KFZ zurückgegriffen werden</w:t>
      </w:r>
      <w:r w:rsidR="008F51C7">
        <w:t>.</w:t>
      </w:r>
      <w:r w:rsidR="006B22CC" w:rsidRPr="002A4634">
        <w:br/>
      </w:r>
    </w:p>
    <w:p w14:paraId="09E2C514" w14:textId="335986D9" w:rsidR="00D06977" w:rsidRPr="002A4634" w:rsidRDefault="006B22CC" w:rsidP="009D0E8A">
      <w:pPr>
        <w:pStyle w:val="Listenabsatz"/>
        <w:ind w:left="851"/>
      </w:pPr>
      <w:r w:rsidRPr="002A4634">
        <w:t>Gültig ab 0</w:t>
      </w:r>
      <w:r w:rsidR="00AE6C2D">
        <w:t>5</w:t>
      </w:r>
      <w:r w:rsidRPr="002A4634">
        <w:t>.</w:t>
      </w:r>
      <w:r w:rsidR="00AE6C2D">
        <w:t>11</w:t>
      </w:r>
      <w:r w:rsidRPr="002A4634">
        <w:t>.202</w:t>
      </w:r>
      <w:r w:rsidR="000557A4">
        <w:t>5</w:t>
      </w:r>
    </w:p>
    <w:sectPr w:rsidR="00D06977" w:rsidRPr="002A4634" w:rsidSect="009D0E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7185" w14:textId="77777777" w:rsidR="00D95E85" w:rsidRDefault="00D95E85" w:rsidP="002A4634">
      <w:pPr>
        <w:spacing w:after="0" w:line="240" w:lineRule="auto"/>
      </w:pPr>
      <w:r>
        <w:separator/>
      </w:r>
    </w:p>
  </w:endnote>
  <w:endnote w:type="continuationSeparator" w:id="0">
    <w:p w14:paraId="5CA1EFF7" w14:textId="77777777" w:rsidR="00D95E85" w:rsidRDefault="00D95E85" w:rsidP="002A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1E07" w14:textId="77777777" w:rsidR="00E5431E" w:rsidRDefault="00E543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F079" w14:textId="77777777" w:rsidR="00E5431E" w:rsidRDefault="00E5431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53CE" w14:textId="77777777" w:rsidR="00E5431E" w:rsidRDefault="00E543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F949" w14:textId="77777777" w:rsidR="00D95E85" w:rsidRDefault="00D95E85" w:rsidP="002A4634">
      <w:pPr>
        <w:spacing w:after="0" w:line="240" w:lineRule="auto"/>
      </w:pPr>
      <w:r>
        <w:separator/>
      </w:r>
    </w:p>
  </w:footnote>
  <w:footnote w:type="continuationSeparator" w:id="0">
    <w:p w14:paraId="516ED846" w14:textId="77777777" w:rsidR="00D95E85" w:rsidRDefault="00D95E85" w:rsidP="002A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50C5" w14:textId="0059FD70" w:rsidR="00E5431E" w:rsidRDefault="00AE6C2D">
    <w:pPr>
      <w:pStyle w:val="Kopfzeile"/>
    </w:pPr>
    <w:r>
      <w:rPr>
        <w:noProof/>
      </w:rPr>
      <w:pict w14:anchorId="642F29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48719" o:spid="_x0000_s1026" type="#_x0000_t136" style="position:absolute;margin-left:0;margin-top:0;width:472.4pt;height:177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EISPI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FFD3" w14:textId="700D51ED" w:rsidR="00E5431E" w:rsidRDefault="00AE6C2D">
    <w:pPr>
      <w:pStyle w:val="Kopfzeile"/>
    </w:pPr>
    <w:r>
      <w:rPr>
        <w:noProof/>
      </w:rPr>
      <w:pict w14:anchorId="4DA28D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48720" o:spid="_x0000_s1027" type="#_x0000_t136" style="position:absolute;margin-left:0;margin-top:0;width:472.4pt;height:177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EISPI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05F2" w14:textId="0592F60B" w:rsidR="00E5431E" w:rsidRDefault="00AE6C2D">
    <w:pPr>
      <w:pStyle w:val="Kopfzeile"/>
    </w:pPr>
    <w:r>
      <w:rPr>
        <w:noProof/>
      </w:rPr>
      <w:pict w14:anchorId="5D7FA9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48718" o:spid="_x0000_s1025" type="#_x0000_t136" style="position:absolute;margin-left:0;margin-top:0;width:472.4pt;height:177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EISPI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96107"/>
    <w:multiLevelType w:val="hybridMultilevel"/>
    <w:tmpl w:val="3DB0E4F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900D2"/>
    <w:multiLevelType w:val="hybridMultilevel"/>
    <w:tmpl w:val="3808D9E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137579">
    <w:abstractNumId w:val="0"/>
  </w:num>
  <w:num w:numId="2" w16cid:durableId="191845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34"/>
    <w:rsid w:val="00000BC0"/>
    <w:rsid w:val="00006976"/>
    <w:rsid w:val="00007CE9"/>
    <w:rsid w:val="00043644"/>
    <w:rsid w:val="0005516C"/>
    <w:rsid w:val="000557A4"/>
    <w:rsid w:val="000A6E34"/>
    <w:rsid w:val="001F4539"/>
    <w:rsid w:val="00273EDE"/>
    <w:rsid w:val="002942FC"/>
    <w:rsid w:val="002A4634"/>
    <w:rsid w:val="002D4AD2"/>
    <w:rsid w:val="004434E3"/>
    <w:rsid w:val="00457EC7"/>
    <w:rsid w:val="00485F64"/>
    <w:rsid w:val="004910AB"/>
    <w:rsid w:val="004B1632"/>
    <w:rsid w:val="004F76F1"/>
    <w:rsid w:val="00501344"/>
    <w:rsid w:val="005C05C5"/>
    <w:rsid w:val="005F1E89"/>
    <w:rsid w:val="00626594"/>
    <w:rsid w:val="0063017B"/>
    <w:rsid w:val="006B22CC"/>
    <w:rsid w:val="00785FEF"/>
    <w:rsid w:val="007A561E"/>
    <w:rsid w:val="007E6BC9"/>
    <w:rsid w:val="00805E52"/>
    <w:rsid w:val="00844336"/>
    <w:rsid w:val="0089055D"/>
    <w:rsid w:val="008954B6"/>
    <w:rsid w:val="008F51C7"/>
    <w:rsid w:val="009D0E8A"/>
    <w:rsid w:val="00A000F1"/>
    <w:rsid w:val="00A00C9E"/>
    <w:rsid w:val="00A4277E"/>
    <w:rsid w:val="00A55D7E"/>
    <w:rsid w:val="00AE6C2D"/>
    <w:rsid w:val="00B413A0"/>
    <w:rsid w:val="00C04D8C"/>
    <w:rsid w:val="00C34D65"/>
    <w:rsid w:val="00CF7D7B"/>
    <w:rsid w:val="00D06977"/>
    <w:rsid w:val="00D95E85"/>
    <w:rsid w:val="00DD2A59"/>
    <w:rsid w:val="00DD3C38"/>
    <w:rsid w:val="00DF0F49"/>
    <w:rsid w:val="00E42236"/>
    <w:rsid w:val="00E45698"/>
    <w:rsid w:val="00E5431E"/>
    <w:rsid w:val="00F061A9"/>
    <w:rsid w:val="00F1039E"/>
    <w:rsid w:val="00F618B3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49FE0"/>
  <w15:chartTrackingRefBased/>
  <w15:docId w15:val="{8E1ECA7B-B9F0-4067-AB3D-05F2BCAD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A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4634"/>
  </w:style>
  <w:style w:type="paragraph" w:styleId="Fuzeile">
    <w:name w:val="footer"/>
    <w:basedOn w:val="Standard"/>
    <w:link w:val="FuzeileZchn"/>
    <w:uiPriority w:val="99"/>
    <w:unhideWhenUsed/>
    <w:rsid w:val="002A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4634"/>
  </w:style>
  <w:style w:type="paragraph" w:styleId="Listenabsatz">
    <w:name w:val="List Paragraph"/>
    <w:basedOn w:val="Standard"/>
    <w:uiPriority w:val="34"/>
    <w:qFormat/>
    <w:rsid w:val="002A4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295D-22CC-499A-A020-87EC0230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Lehmann</dc:creator>
  <cp:keywords/>
  <dc:description/>
  <cp:lastModifiedBy>Hans-Ulrich Hochgeschurz</cp:lastModifiedBy>
  <cp:revision>3</cp:revision>
  <dcterms:created xsi:type="dcterms:W3CDTF">2025-11-05T10:10:00Z</dcterms:created>
  <dcterms:modified xsi:type="dcterms:W3CDTF">2025-11-05T10:44:00Z</dcterms:modified>
</cp:coreProperties>
</file>